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89D" w:rsidRDefault="005870B1" w:rsidP="004F6130">
      <w:pPr>
        <w:shd w:val="clear" w:color="auto" w:fill="A8BFC7"/>
        <w:spacing w:after="0" w:line="240" w:lineRule="auto"/>
        <w:ind w:firstLine="720"/>
        <w:jc w:val="center"/>
        <w:outlineLvl w:val="0"/>
        <w:rPr>
          <w:rFonts w:ascii="Helvetica" w:eastAsia="Times New Roman" w:hAnsi="Helvetica" w:cs="Times New Roman"/>
          <w:b/>
          <w:bCs/>
          <w:color w:val="FF0000"/>
          <w:kern w:val="36"/>
          <w:sz w:val="32"/>
          <w:szCs w:val="36"/>
          <w:rtl/>
        </w:rPr>
      </w:pPr>
      <w:r w:rsidRPr="005870B1">
        <w:rPr>
          <w:rFonts w:ascii="Helvetica" w:eastAsia="Times New Roman" w:hAnsi="Helvetica" w:cs="Times New Roman"/>
          <w:b/>
          <w:bCs/>
          <w:color w:val="FF0000"/>
          <w:kern w:val="36"/>
          <w:sz w:val="32"/>
          <w:szCs w:val="36"/>
          <w:rtl/>
        </w:rPr>
        <w:t xml:space="preserve">أهم  </w:t>
      </w:r>
      <w:r w:rsidR="00DB189D">
        <w:rPr>
          <w:rFonts w:ascii="Helvetica" w:eastAsia="Times New Roman" w:hAnsi="Helvetica" w:cs="Times New Roman" w:hint="cs"/>
          <w:b/>
          <w:bCs/>
          <w:color w:val="FF0000"/>
          <w:kern w:val="36"/>
          <w:sz w:val="32"/>
          <w:szCs w:val="36"/>
          <w:rtl/>
        </w:rPr>
        <w:t>ال</w:t>
      </w:r>
      <w:r w:rsidRPr="005870B1">
        <w:rPr>
          <w:rFonts w:ascii="Helvetica" w:eastAsia="Times New Roman" w:hAnsi="Helvetica" w:cs="Times New Roman"/>
          <w:b/>
          <w:bCs/>
          <w:color w:val="FF0000"/>
          <w:kern w:val="36"/>
          <w:sz w:val="32"/>
          <w:szCs w:val="36"/>
          <w:rtl/>
        </w:rPr>
        <w:t xml:space="preserve">تطبيقات </w:t>
      </w:r>
      <w:r w:rsidR="00DB189D">
        <w:rPr>
          <w:rFonts w:ascii="Helvetica" w:eastAsia="Times New Roman" w:hAnsi="Helvetica" w:cs="Times New Roman" w:hint="cs"/>
          <w:b/>
          <w:bCs/>
          <w:color w:val="FF0000"/>
          <w:kern w:val="36"/>
          <w:sz w:val="32"/>
          <w:szCs w:val="36"/>
          <w:rtl/>
        </w:rPr>
        <w:t xml:space="preserve">الاسلامية والتعليمية على الأجهزة الذكية </w:t>
      </w:r>
    </w:p>
    <w:tbl>
      <w:tblPr>
        <w:tblStyle w:val="TableGrid"/>
        <w:tblpPr w:leftFromText="180" w:rightFromText="180" w:vertAnchor="text" w:horzAnchor="margin" w:tblpY="902"/>
        <w:bidiVisual/>
        <w:tblW w:w="11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
        <w:gridCol w:w="11154"/>
        <w:gridCol w:w="73"/>
      </w:tblGrid>
      <w:tr w:rsidR="004F6130" w:rsidTr="00DC3583">
        <w:trPr>
          <w:gridAfter w:val="1"/>
          <w:wAfter w:w="73" w:type="dxa"/>
          <w:trHeight w:val="4243"/>
        </w:trPr>
        <w:tc>
          <w:tcPr>
            <w:tcW w:w="11226" w:type="dxa"/>
            <w:gridSpan w:val="2"/>
          </w:tcPr>
          <w:p w:rsidR="004F6130" w:rsidRPr="00DC3583" w:rsidRDefault="004F6130" w:rsidP="00DC3583">
            <w:pPr>
              <w:pStyle w:val="Heading2"/>
              <w:spacing w:before="0" w:after="450"/>
              <w:outlineLvl w:val="1"/>
              <w:rPr>
                <w:rFonts w:ascii="Helvetica" w:hAnsi="Helvetica"/>
                <w:b/>
                <w:bCs/>
                <w:color w:val="FF0000"/>
                <w:sz w:val="30"/>
                <w:szCs w:val="32"/>
              </w:rPr>
            </w:pPr>
            <w:bookmarkStart w:id="0" w:name="_GoBack"/>
            <w:bookmarkEnd w:id="0"/>
            <w:r>
              <w:rPr>
                <w:rFonts w:ascii="Helvetica" w:hAnsi="Helvetica"/>
                <w:b/>
                <w:bCs/>
                <w:noProof/>
                <w:color w:val="FF0000"/>
                <w:sz w:val="30"/>
                <w:szCs w:val="32"/>
              </w:rPr>
              <w:drawing>
                <wp:anchor distT="0" distB="0" distL="114300" distR="114300" simplePos="0" relativeHeight="251663360" behindDoc="0" locked="0" layoutInCell="1" allowOverlap="1" wp14:anchorId="34CC7E9F" wp14:editId="24225721">
                  <wp:simplePos x="0" y="0"/>
                  <wp:positionH relativeFrom="page">
                    <wp:posOffset>1724025</wp:posOffset>
                  </wp:positionH>
                  <wp:positionV relativeFrom="page">
                    <wp:posOffset>427990</wp:posOffset>
                  </wp:positionV>
                  <wp:extent cx="3535680" cy="2113280"/>
                  <wp:effectExtent l="0" t="0" r="7620" b="127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h.jpg"/>
                          <pic:cNvPicPr/>
                        </pic:nvPicPr>
                        <pic:blipFill rotWithShape="1">
                          <a:blip r:embed="rId7">
                            <a:extLst>
                              <a:ext uri="{28A0092B-C50C-407E-A947-70E740481C1C}">
                                <a14:useLocalDpi xmlns:a14="http://schemas.microsoft.com/office/drawing/2010/main" val="0"/>
                              </a:ext>
                            </a:extLst>
                          </a:blip>
                          <a:srcRect b="6453"/>
                          <a:stretch/>
                        </pic:blipFill>
                        <pic:spPr bwMode="auto">
                          <a:xfrm>
                            <a:off x="0" y="0"/>
                            <a:ext cx="3535680" cy="2113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F6130" w:rsidTr="00DC3583">
        <w:trPr>
          <w:gridBefore w:val="1"/>
          <w:wBefore w:w="72" w:type="dxa"/>
          <w:trHeight w:val="1627"/>
        </w:trPr>
        <w:tc>
          <w:tcPr>
            <w:tcW w:w="11227" w:type="dxa"/>
            <w:gridSpan w:val="2"/>
          </w:tcPr>
          <w:p w:rsidR="004F6130" w:rsidRDefault="000D62E4" w:rsidP="000D62E4">
            <w:pPr>
              <w:pStyle w:val="Heading2"/>
              <w:spacing w:before="0" w:after="450"/>
              <w:jc w:val="center"/>
              <w:outlineLvl w:val="1"/>
              <w:rPr>
                <w:rStyle w:val="Strong"/>
                <w:rFonts w:ascii="Helvetica" w:hAnsi="Helvetica"/>
                <w:color w:val="auto"/>
                <w:sz w:val="30"/>
                <w:szCs w:val="32"/>
                <w:rtl/>
              </w:rPr>
            </w:pPr>
            <w:r w:rsidRPr="00C31654">
              <w:rPr>
                <w:rStyle w:val="Strong"/>
                <w:rFonts w:ascii="Helvetica" w:hAnsi="Helvetica" w:hint="cs"/>
                <w:color w:val="auto"/>
                <w:sz w:val="30"/>
                <w:szCs w:val="32"/>
                <w:rtl/>
              </w:rPr>
              <w:t>مكتبة اسلامية تفاعلية متكاملة توفر امكانية معرفة اوقات الصلاة واتجاه القبله وأدعية واذكار حصن المسلم ...ومساجد حول المستخدم بالإضافة الى القران الكريم كامل ومسموع لأشهر القراء</w:t>
            </w:r>
          </w:p>
        </w:tc>
      </w:tr>
    </w:tbl>
    <w:p w:rsidR="005870B1" w:rsidRPr="005870B1" w:rsidRDefault="00DB189D" w:rsidP="00DB189D">
      <w:pPr>
        <w:shd w:val="clear" w:color="auto" w:fill="A8BFC7"/>
        <w:spacing w:after="0" w:line="240" w:lineRule="auto"/>
        <w:jc w:val="center"/>
        <w:outlineLvl w:val="0"/>
        <w:rPr>
          <w:rFonts w:ascii="Helvetica" w:eastAsia="Times New Roman" w:hAnsi="Helvetica" w:cs="Times New Roman"/>
          <w:b/>
          <w:bCs/>
          <w:kern w:val="36"/>
          <w:sz w:val="32"/>
          <w:szCs w:val="36"/>
        </w:rPr>
      </w:pPr>
      <w:r>
        <w:rPr>
          <w:rFonts w:ascii="Helvetica" w:eastAsia="Times New Roman" w:hAnsi="Helvetica" w:cs="Times New Roman" w:hint="cs"/>
          <w:b/>
          <w:bCs/>
          <w:color w:val="FF0000"/>
          <w:kern w:val="36"/>
          <w:sz w:val="32"/>
          <w:szCs w:val="36"/>
          <w:rtl/>
        </w:rPr>
        <w:t xml:space="preserve"> </w:t>
      </w:r>
      <w:r w:rsidR="005870B1" w:rsidRPr="005870B1">
        <w:rPr>
          <w:rFonts w:ascii="Helvetica" w:eastAsia="Times New Roman" w:hAnsi="Helvetica" w:cs="Times New Roman"/>
          <w:b/>
          <w:bCs/>
          <w:color w:val="FF0000"/>
          <w:kern w:val="36"/>
          <w:sz w:val="32"/>
          <w:szCs w:val="36"/>
          <w:rtl/>
        </w:rPr>
        <w:t xml:space="preserve"> يُمكنك تحميلها </w:t>
      </w:r>
      <w:r>
        <w:rPr>
          <w:rFonts w:ascii="Helvetica" w:eastAsia="Times New Roman" w:hAnsi="Helvetica" w:cs="Times New Roman" w:hint="cs"/>
          <w:b/>
          <w:bCs/>
          <w:color w:val="FF0000"/>
          <w:kern w:val="36"/>
          <w:sz w:val="32"/>
          <w:szCs w:val="36"/>
          <w:rtl/>
        </w:rPr>
        <w:t>مجانا</w:t>
      </w:r>
    </w:p>
    <w:p w:rsidR="00C31654" w:rsidRPr="00C31654" w:rsidRDefault="00C31654" w:rsidP="00C31654">
      <w:pPr>
        <w:rPr>
          <w:rtl/>
        </w:rPr>
      </w:pPr>
    </w:p>
    <w:p w:rsidR="005870B1" w:rsidRPr="005870B1" w:rsidRDefault="005870B1" w:rsidP="005870B1">
      <w:pPr>
        <w:pStyle w:val="Heading2"/>
        <w:shd w:val="clear" w:color="auto" w:fill="FFFFFF"/>
        <w:spacing w:before="0" w:after="450"/>
        <w:rPr>
          <w:rFonts w:ascii="Helvetica" w:hAnsi="Helvetica"/>
          <w:color w:val="FF0000"/>
          <w:sz w:val="30"/>
          <w:szCs w:val="32"/>
        </w:rPr>
      </w:pPr>
      <w:r w:rsidRPr="00512862">
        <w:rPr>
          <w:rStyle w:val="Strong"/>
          <w:rFonts w:ascii="Helvetica" w:hAnsi="Helvetica"/>
          <w:color w:val="FF0000"/>
          <w:sz w:val="30"/>
          <w:szCs w:val="32"/>
          <w:rtl/>
        </w:rPr>
        <w:t>رواق</w:t>
      </w:r>
    </w:p>
    <w:p w:rsidR="005870B1" w:rsidRPr="005870B1" w:rsidRDefault="005870B1" w:rsidP="005870B1">
      <w:pPr>
        <w:rPr>
          <w:rFonts w:ascii="Times New Roman" w:hAnsi="Times New Roman"/>
          <w:sz w:val="28"/>
          <w:szCs w:val="28"/>
        </w:rPr>
      </w:pPr>
      <w:r w:rsidRPr="005870B1">
        <w:rPr>
          <w:noProof/>
          <w:sz w:val="28"/>
          <w:szCs w:val="28"/>
        </w:rPr>
        <w:drawing>
          <wp:inline distT="0" distB="0" distL="0" distR="0" wp14:anchorId="1E70EB42" wp14:editId="6CFE013D">
            <wp:extent cx="5344077" cy="2191109"/>
            <wp:effectExtent l="0" t="0" r="0" b="0"/>
            <wp:docPr id="10" name="Picture 10" descr="http://samate.wpengine.netdna-cdn.com/wp-content/uploads/020916_1750_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ate.wpengine.netdna-cdn.com/wp-content/uploads/020916_1750_1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4255" cy="2203482"/>
                    </a:xfrm>
                    <a:prstGeom prst="rect">
                      <a:avLst/>
                    </a:prstGeom>
                    <a:noFill/>
                    <a:ln>
                      <a:noFill/>
                    </a:ln>
                  </pic:spPr>
                </pic:pic>
              </a:graphicData>
            </a:graphic>
          </wp:inline>
        </w:drawing>
      </w:r>
    </w:p>
    <w:p w:rsidR="00DB370A" w:rsidRDefault="005870B1" w:rsidP="00DB370A">
      <w:pPr>
        <w:pStyle w:val="NormalWeb"/>
        <w:shd w:val="clear" w:color="auto" w:fill="FFFFFF"/>
        <w:bidi/>
        <w:spacing w:before="0" w:beforeAutospacing="0" w:after="450" w:afterAutospacing="0"/>
        <w:rPr>
          <w:rFonts w:ascii="Tahoma" w:hAnsi="Tahoma" w:cs="Tahoma"/>
          <w:color w:val="4D5860"/>
          <w:sz w:val="28"/>
          <w:szCs w:val="28"/>
          <w:rtl/>
        </w:rPr>
      </w:pPr>
      <w:r w:rsidRPr="005870B1">
        <w:rPr>
          <w:rFonts w:ascii="Tahoma" w:hAnsi="Tahoma" w:cs="Tahoma"/>
          <w:color w:val="4D5860"/>
          <w:sz w:val="28"/>
          <w:szCs w:val="28"/>
          <w:rtl/>
        </w:rPr>
        <w:t>رواق عبارة عن منصة وسيطة بين محبي المعرفة والعلم والتعلّم من ناحية، وناشري العلم من الأكاديميين العرب والمحاضرين في الجامعات من حول العالم العربي. حيث توفر مقررات دراسية، وموادَّ أكاديمية بالمجان، ويُقدمها محاضرون عرب</w:t>
      </w:r>
      <w:r w:rsidRPr="005870B1">
        <w:rPr>
          <w:rFonts w:ascii="Tahoma" w:hAnsi="Tahoma" w:cs="Tahoma"/>
          <w:color w:val="4D5860"/>
          <w:sz w:val="28"/>
          <w:szCs w:val="28"/>
        </w:rPr>
        <w:t>.</w:t>
      </w:r>
      <w:r w:rsidR="00DB370A">
        <w:rPr>
          <w:rFonts w:ascii="Tahoma" w:hAnsi="Tahoma" w:cs="Tahoma" w:hint="cs"/>
          <w:color w:val="4D5860"/>
          <w:sz w:val="28"/>
          <w:szCs w:val="28"/>
          <w:rtl/>
        </w:rPr>
        <w:t xml:space="preserve"> </w:t>
      </w:r>
    </w:p>
    <w:p w:rsidR="005870B1" w:rsidRPr="005870B1" w:rsidRDefault="005870B1" w:rsidP="00DB370A">
      <w:pPr>
        <w:pStyle w:val="NormalWeb"/>
        <w:shd w:val="clear" w:color="auto" w:fill="FFFFFF"/>
        <w:bidi/>
        <w:spacing w:before="0" w:beforeAutospacing="0" w:after="450" w:afterAutospacing="0"/>
        <w:rPr>
          <w:rFonts w:ascii="Tahoma" w:hAnsi="Tahoma" w:cs="Tahoma"/>
          <w:color w:val="4D5860"/>
          <w:sz w:val="28"/>
          <w:szCs w:val="28"/>
        </w:rPr>
      </w:pPr>
      <w:r w:rsidRPr="005870B1">
        <w:rPr>
          <w:rFonts w:ascii="Tahoma" w:hAnsi="Tahoma" w:cs="Tahoma"/>
          <w:color w:val="4D5860"/>
          <w:sz w:val="28"/>
          <w:szCs w:val="28"/>
          <w:rtl/>
        </w:rPr>
        <w:t>تُعتبر رواق من أهم المنصات التعليمية العربية على الإنترنت، حيث يمكنك الالتحاق بالمقررات الدراسية في شتى فروع العلم والمعرفة، كالطب، والهندسة، والتاريخ، وعلوم الحاسب، والبرمجة، والعلوم الإنسانية، وغيرها من الفروع المختلفة. ويُمكنك الاستمتاع بالعديد من الكورسات يوميًا من خلال هاتفك الذكي، عن طريق تطبيقات رواق المختلفة</w:t>
      </w:r>
      <w:r w:rsidRPr="005870B1">
        <w:rPr>
          <w:rFonts w:ascii="Tahoma" w:hAnsi="Tahoma" w:cs="Tahoma"/>
          <w:color w:val="4D5860"/>
          <w:sz w:val="28"/>
          <w:szCs w:val="28"/>
        </w:rPr>
        <w:t>.</w:t>
      </w:r>
    </w:p>
    <w:p w:rsidR="005870B1" w:rsidRPr="005870B1" w:rsidRDefault="005870B1" w:rsidP="005870B1">
      <w:pPr>
        <w:pStyle w:val="Heading2"/>
        <w:shd w:val="clear" w:color="auto" w:fill="FFFFFF"/>
        <w:spacing w:before="0" w:after="450"/>
        <w:rPr>
          <w:rFonts w:ascii="Helvetica" w:hAnsi="Helvetica" w:cs="Times New Roman"/>
          <w:color w:val="FF0000"/>
          <w:sz w:val="30"/>
          <w:szCs w:val="32"/>
          <w:rtl/>
        </w:rPr>
      </w:pPr>
      <w:r w:rsidRPr="005870B1">
        <w:rPr>
          <w:rStyle w:val="Strong"/>
          <w:rFonts w:ascii="Helvetica" w:hAnsi="Helvetica"/>
          <w:color w:val="FF0000"/>
          <w:sz w:val="30"/>
          <w:szCs w:val="32"/>
        </w:rPr>
        <w:lastRenderedPageBreak/>
        <w:t xml:space="preserve"> Edx</w:t>
      </w:r>
    </w:p>
    <w:p w:rsidR="005870B1" w:rsidRDefault="005870B1" w:rsidP="005870B1">
      <w:pPr>
        <w:pStyle w:val="NormalWeb"/>
        <w:shd w:val="clear" w:color="auto" w:fill="FFFFFF"/>
        <w:bidi/>
        <w:spacing w:before="0" w:beforeAutospacing="0" w:after="450" w:afterAutospacing="0"/>
        <w:rPr>
          <w:rFonts w:ascii="Tahoma" w:hAnsi="Tahoma" w:cs="Tahoma"/>
          <w:color w:val="4D5860"/>
          <w:sz w:val="28"/>
          <w:szCs w:val="28"/>
          <w:rtl/>
        </w:rPr>
      </w:pPr>
      <w:r w:rsidRPr="005870B1">
        <w:rPr>
          <w:rFonts w:ascii="Tahoma" w:hAnsi="Tahoma" w:cs="Tahoma"/>
          <w:noProof/>
          <w:color w:val="4D5860"/>
          <w:sz w:val="28"/>
          <w:szCs w:val="28"/>
        </w:rPr>
        <w:drawing>
          <wp:inline distT="0" distB="0" distL="0" distR="0">
            <wp:extent cx="3706687" cy="1181712"/>
            <wp:effectExtent l="0" t="0" r="0" b="0"/>
            <wp:docPr id="9" name="Picture 9" descr="http://samate.wpengine.netdna-cdn.com/wp-content/uploads/020916_1750_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mate.wpengine.netdna-cdn.com/wp-content/uploads/020916_1750_102.png"/>
                    <pic:cNvPicPr>
                      <a:picLocks noChangeAspect="1" noChangeArrowheads="1"/>
                    </pic:cNvPicPr>
                  </pic:nvPicPr>
                  <pic:blipFill rotWithShape="1">
                    <a:blip r:embed="rId9">
                      <a:extLst>
                        <a:ext uri="{28A0092B-C50C-407E-A947-70E740481C1C}">
                          <a14:useLocalDpi xmlns:a14="http://schemas.microsoft.com/office/drawing/2010/main" val="0"/>
                        </a:ext>
                      </a:extLst>
                    </a:blip>
                    <a:srcRect r="20737"/>
                    <a:stretch/>
                  </pic:blipFill>
                  <pic:spPr bwMode="auto">
                    <a:xfrm>
                      <a:off x="0" y="0"/>
                      <a:ext cx="3809596" cy="12145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hint="cs"/>
          <w:color w:val="4D5860"/>
          <w:sz w:val="28"/>
          <w:szCs w:val="28"/>
          <w:rtl/>
        </w:rPr>
        <w:t xml:space="preserve"> </w:t>
      </w:r>
    </w:p>
    <w:p w:rsidR="00C31654" w:rsidRPr="005870B1" w:rsidRDefault="005870B1" w:rsidP="00DC3583">
      <w:pPr>
        <w:pStyle w:val="NormalWeb"/>
        <w:shd w:val="clear" w:color="auto" w:fill="FFFFFF"/>
        <w:bidi/>
        <w:spacing w:before="0" w:beforeAutospacing="0" w:after="450" w:afterAutospacing="0"/>
        <w:rPr>
          <w:rFonts w:ascii="Tahoma" w:hAnsi="Tahoma" w:cs="Tahoma" w:hint="cs"/>
          <w:color w:val="4D5860"/>
          <w:sz w:val="28"/>
          <w:szCs w:val="28"/>
        </w:rPr>
      </w:pPr>
      <w:r>
        <w:rPr>
          <w:rFonts w:ascii="Tahoma" w:hAnsi="Tahoma" w:cs="Tahoma" w:hint="cs"/>
          <w:color w:val="4D5860"/>
          <w:sz w:val="28"/>
          <w:szCs w:val="28"/>
          <w:rtl/>
        </w:rPr>
        <w:t>ي</w:t>
      </w:r>
      <w:r w:rsidRPr="005870B1">
        <w:rPr>
          <w:rFonts w:ascii="Tahoma" w:hAnsi="Tahoma" w:cs="Tahoma"/>
          <w:color w:val="4D5860"/>
          <w:sz w:val="28"/>
          <w:szCs w:val="28"/>
          <w:rtl/>
        </w:rPr>
        <w:t>عتبر</w:t>
      </w:r>
      <w:r w:rsidRPr="005870B1">
        <w:rPr>
          <w:rFonts w:ascii="Tahoma" w:hAnsi="Tahoma" w:cs="Tahoma"/>
          <w:color w:val="4D5860"/>
          <w:sz w:val="28"/>
          <w:szCs w:val="28"/>
        </w:rPr>
        <w:t xml:space="preserve"> Edx </w:t>
      </w:r>
      <w:r w:rsidRPr="005870B1">
        <w:rPr>
          <w:rFonts w:ascii="Tahoma" w:hAnsi="Tahoma" w:cs="Tahoma"/>
          <w:color w:val="4D5860"/>
          <w:sz w:val="28"/>
          <w:szCs w:val="28"/>
          <w:rtl/>
        </w:rPr>
        <w:t>من أفضل المنصات الإلكترونية التعليمية، حيث تُقدم مئات الكورسات المجانية في شتى الفروع، كالطب، الهندسة، العلوم، الرياضيات، التاريخ، التعليم والتدريس، الفنون، التصميم، البرمجة</w:t>
      </w:r>
      <w:r w:rsidR="00DB370A">
        <w:rPr>
          <w:rFonts w:ascii="Tahoma" w:hAnsi="Tahoma" w:cs="Tahoma" w:hint="cs"/>
          <w:color w:val="4D5860"/>
          <w:sz w:val="28"/>
          <w:szCs w:val="28"/>
          <w:rtl/>
        </w:rPr>
        <w:t xml:space="preserve"> </w:t>
      </w:r>
      <w:r w:rsidRPr="005870B1">
        <w:rPr>
          <w:rFonts w:ascii="Tahoma" w:hAnsi="Tahoma" w:cs="Tahoma"/>
          <w:color w:val="4D5860"/>
          <w:sz w:val="28"/>
          <w:szCs w:val="28"/>
          <w:rtl/>
        </w:rPr>
        <w:t xml:space="preserve">، وغيرها من الفروع المختلفة. كل ذلك من أفضل الجامعات والمعاهد العالمية؛ مثل جامعة هارفارد، </w:t>
      </w:r>
      <w:r w:rsidRPr="005870B1">
        <w:rPr>
          <w:rFonts w:ascii="Tahoma" w:hAnsi="Tahoma" w:cs="Tahoma"/>
          <w:color w:val="4D5860"/>
          <w:sz w:val="28"/>
          <w:szCs w:val="28"/>
        </w:rPr>
        <w:t>MIT</w:t>
      </w:r>
      <w:r w:rsidRPr="005870B1">
        <w:rPr>
          <w:rFonts w:ascii="Tahoma" w:hAnsi="Tahoma" w:cs="Tahoma"/>
          <w:color w:val="4D5860"/>
          <w:sz w:val="28"/>
          <w:szCs w:val="28"/>
          <w:rtl/>
        </w:rPr>
        <w:t xml:space="preserve">، جامعة بركلي، معهد ماساتشوستس، أو من مؤسسة مايكروسوفت، ولينكس. ويمكنك الالتحاق بمئات الكورسات المجانية من خلال هاتفك الذكي، </w:t>
      </w:r>
      <w:r w:rsidR="00B9509E">
        <w:rPr>
          <w:rFonts w:ascii="Tahoma" w:hAnsi="Tahoma" w:cs="Tahoma"/>
          <w:color w:val="4D5860"/>
          <w:sz w:val="28"/>
          <w:szCs w:val="28"/>
        </w:rPr>
        <w:t xml:space="preserve"> </w:t>
      </w:r>
    </w:p>
    <w:p w:rsidR="00C31654" w:rsidRPr="00C31654" w:rsidRDefault="005870B1" w:rsidP="00C31654">
      <w:pPr>
        <w:pStyle w:val="Heading2"/>
        <w:shd w:val="clear" w:color="auto" w:fill="FFFFFF"/>
        <w:spacing w:before="0" w:after="450"/>
        <w:ind w:left="720" w:right="300"/>
        <w:rPr>
          <w:rFonts w:ascii="Helvetica" w:hAnsi="Helvetica" w:cs="Tahoma"/>
          <w:b/>
          <w:bCs/>
          <w:color w:val="FF0000"/>
          <w:sz w:val="28"/>
          <w:szCs w:val="28"/>
        </w:rPr>
      </w:pPr>
      <w:r w:rsidRPr="005870B1">
        <w:rPr>
          <w:rStyle w:val="Strong"/>
          <w:rFonts w:ascii="Helvetica" w:hAnsi="Helvetica" w:cs="Tahoma"/>
          <w:b w:val="0"/>
          <w:bCs w:val="0"/>
          <w:color w:val="042D43"/>
          <w:sz w:val="28"/>
          <w:szCs w:val="28"/>
        </w:rPr>
        <w:t xml:space="preserve"> </w:t>
      </w:r>
      <w:r w:rsidRPr="005870B1">
        <w:rPr>
          <w:rStyle w:val="Strong"/>
          <w:rFonts w:ascii="Helvetica" w:hAnsi="Helvetica" w:cs="Tahoma"/>
          <w:color w:val="FF0000"/>
          <w:sz w:val="28"/>
          <w:szCs w:val="28"/>
        </w:rPr>
        <w:t>Coursera</w:t>
      </w:r>
    </w:p>
    <w:p w:rsidR="005870B1" w:rsidRPr="005870B1" w:rsidRDefault="005870B1" w:rsidP="005870B1">
      <w:pPr>
        <w:pStyle w:val="NormalWeb"/>
        <w:shd w:val="clear" w:color="auto" w:fill="FFFFFF"/>
        <w:bidi/>
        <w:spacing w:before="0" w:beforeAutospacing="0" w:after="450" w:afterAutospacing="0"/>
        <w:rPr>
          <w:rFonts w:ascii="Tahoma" w:hAnsi="Tahoma" w:cs="Tahoma"/>
          <w:color w:val="4D5860"/>
          <w:sz w:val="28"/>
          <w:szCs w:val="28"/>
        </w:rPr>
      </w:pPr>
      <w:r w:rsidRPr="005870B1">
        <w:rPr>
          <w:rFonts w:ascii="Tahoma" w:hAnsi="Tahoma" w:cs="Tahoma"/>
          <w:noProof/>
          <w:color w:val="4D5860"/>
          <w:sz w:val="28"/>
          <w:szCs w:val="28"/>
        </w:rPr>
        <w:drawing>
          <wp:inline distT="0" distB="0" distL="0" distR="0">
            <wp:extent cx="4052199" cy="1586865"/>
            <wp:effectExtent l="0" t="0" r="5715" b="0"/>
            <wp:docPr id="8" name="Picture 8" descr="http://samate.wpengine.netdna-cdn.com/wp-content/uploads/020916_1750_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mate.wpengine.netdna-cdn.com/wp-content/uploads/020916_1750_1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6985" cy="1604403"/>
                    </a:xfrm>
                    <a:prstGeom prst="rect">
                      <a:avLst/>
                    </a:prstGeom>
                    <a:noFill/>
                    <a:ln>
                      <a:noFill/>
                    </a:ln>
                  </pic:spPr>
                </pic:pic>
              </a:graphicData>
            </a:graphic>
          </wp:inline>
        </w:drawing>
      </w:r>
    </w:p>
    <w:p w:rsidR="005870B1" w:rsidRPr="005870B1" w:rsidRDefault="005870B1" w:rsidP="005870B1">
      <w:pPr>
        <w:pStyle w:val="NormalWeb"/>
        <w:shd w:val="clear" w:color="auto" w:fill="FFFFFF"/>
        <w:bidi/>
        <w:spacing w:before="0" w:beforeAutospacing="0" w:after="450" w:afterAutospacing="0"/>
        <w:rPr>
          <w:rFonts w:ascii="Tahoma" w:hAnsi="Tahoma" w:cs="Tahoma"/>
          <w:color w:val="4D5860"/>
          <w:sz w:val="28"/>
          <w:szCs w:val="28"/>
        </w:rPr>
      </w:pPr>
      <w:r w:rsidRPr="005870B1">
        <w:rPr>
          <w:rFonts w:ascii="Tahoma" w:hAnsi="Tahoma" w:cs="Tahoma"/>
          <w:color w:val="4D5860"/>
          <w:sz w:val="28"/>
          <w:szCs w:val="28"/>
          <w:rtl/>
        </w:rPr>
        <w:t>يمكنك التعَلم من آلاف الكورسات المجانية المتاحة على الإنترنت، والمقدمة من أفضل الجامعات العالمية عن طريق هاتفك الذكي من خلال تطبيقات كورسيرا، التي تحتوي على أكثر من 1500 كورس في شتى العلوم. حيث يمكنك الانضمام إلى ما يزيد عن 17 مليون مُتعلم من جميع أنحاء العالم، فقط قم بتحميل التطبيق المتكامل مع نظام التشغيل الخاص بك</w:t>
      </w:r>
    </w:p>
    <w:p w:rsidR="005870B1" w:rsidRPr="005870B1" w:rsidRDefault="005870B1" w:rsidP="005870B1">
      <w:pPr>
        <w:pStyle w:val="Heading2"/>
        <w:shd w:val="clear" w:color="auto" w:fill="FFFFFF"/>
        <w:spacing w:before="0" w:after="450"/>
        <w:ind w:left="720" w:right="300"/>
        <w:rPr>
          <w:rFonts w:ascii="Helvetica" w:hAnsi="Helvetica" w:cs="Tahoma"/>
          <w:color w:val="FF0000"/>
          <w:sz w:val="30"/>
          <w:szCs w:val="32"/>
        </w:rPr>
      </w:pPr>
      <w:r w:rsidRPr="005870B1">
        <w:rPr>
          <w:rStyle w:val="Strong"/>
          <w:rFonts w:ascii="Helvetica" w:hAnsi="Helvetica" w:cs="Tahoma"/>
          <w:color w:val="FF0000"/>
          <w:sz w:val="30"/>
          <w:szCs w:val="32"/>
          <w:rtl/>
        </w:rPr>
        <w:t>أكاديمية خان</w:t>
      </w:r>
    </w:p>
    <w:p w:rsidR="005870B1" w:rsidRPr="005870B1" w:rsidRDefault="005870B1" w:rsidP="00DC3583">
      <w:pPr>
        <w:rPr>
          <w:rFonts w:ascii="Times New Roman" w:hAnsi="Times New Roman" w:cs="Times New Roman"/>
          <w:sz w:val="28"/>
          <w:szCs w:val="28"/>
        </w:rPr>
      </w:pPr>
      <w:r w:rsidRPr="005870B1">
        <w:rPr>
          <w:noProof/>
          <w:sz w:val="28"/>
          <w:szCs w:val="28"/>
        </w:rPr>
        <w:drawing>
          <wp:inline distT="0" distB="0" distL="0" distR="0" wp14:anchorId="6FB57FE7" wp14:editId="20F8BC7A">
            <wp:extent cx="3950503" cy="1483188"/>
            <wp:effectExtent l="0" t="0" r="0" b="3175"/>
            <wp:docPr id="7" name="Picture 7" descr="http://samate.wpengine.netdna-cdn.com/wp-content/uploads/020916_1750_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mate.wpengine.netdna-cdn.com/wp-content/uploads/020916_1750_1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9115" cy="1508948"/>
                    </a:xfrm>
                    <a:prstGeom prst="rect">
                      <a:avLst/>
                    </a:prstGeom>
                    <a:noFill/>
                    <a:ln>
                      <a:noFill/>
                    </a:ln>
                  </pic:spPr>
                </pic:pic>
              </a:graphicData>
            </a:graphic>
          </wp:inline>
        </w:drawing>
      </w:r>
    </w:p>
    <w:p w:rsidR="00C31654" w:rsidRPr="005870B1" w:rsidRDefault="005870B1" w:rsidP="00DC3583">
      <w:pPr>
        <w:pStyle w:val="NormalWeb"/>
        <w:shd w:val="clear" w:color="auto" w:fill="FFFFFF"/>
        <w:bidi/>
        <w:spacing w:before="0" w:beforeAutospacing="0" w:after="450" w:afterAutospacing="0"/>
        <w:rPr>
          <w:rFonts w:ascii="Tahoma" w:hAnsi="Tahoma" w:cs="Tahoma"/>
          <w:color w:val="4D5860"/>
          <w:sz w:val="28"/>
          <w:szCs w:val="28"/>
        </w:rPr>
      </w:pPr>
      <w:r w:rsidRPr="005870B1">
        <w:rPr>
          <w:rFonts w:ascii="Tahoma" w:hAnsi="Tahoma" w:cs="Tahoma"/>
          <w:color w:val="4D5860"/>
          <w:sz w:val="28"/>
          <w:szCs w:val="28"/>
          <w:rtl/>
        </w:rPr>
        <w:t>تُعتبر أكاديمية خان أول مؤسسة أكاديمية غير هادفة للربح على الإنترنت، حيث تقوم بتوفير الكورسات، والمواد الدراسية مجانًا. أنشأها سلمان خان عام 2006. لذلك فيمكنك الالتحاق بالمئات من الكورسات في العلوم الطبيعية؛ الكيمياء، الفيزياء، الرياضيات، الفلك، البيولوجي؛ أو اللغات، أو فروع العلوم الأخرى، فقط من خلال هاتفك، وذلك عن طريق تحميل التطبيق الخاص بنظام تشغيل هاتفك الذكي</w:t>
      </w:r>
      <w:r w:rsidRPr="005870B1">
        <w:rPr>
          <w:rFonts w:ascii="Tahoma" w:hAnsi="Tahoma" w:cs="Tahoma"/>
          <w:color w:val="4D5860"/>
          <w:sz w:val="28"/>
          <w:szCs w:val="28"/>
        </w:rPr>
        <w:t>.</w:t>
      </w:r>
    </w:p>
    <w:p w:rsidR="005870B1" w:rsidRPr="005870B1" w:rsidRDefault="005870B1" w:rsidP="00DC3583">
      <w:pPr>
        <w:pStyle w:val="Heading2"/>
        <w:shd w:val="clear" w:color="auto" w:fill="FFFFFF"/>
        <w:spacing w:before="0" w:after="450"/>
        <w:rPr>
          <w:rFonts w:ascii="Helvetica" w:hAnsi="Helvetica" w:cs="Times New Roman"/>
          <w:color w:val="042D43"/>
          <w:sz w:val="28"/>
          <w:szCs w:val="28"/>
        </w:rPr>
      </w:pPr>
      <w:r w:rsidRPr="00512862">
        <w:rPr>
          <w:rStyle w:val="Strong"/>
          <w:rFonts w:ascii="Helvetica" w:hAnsi="Helvetica"/>
          <w:color w:val="FF0000"/>
          <w:sz w:val="30"/>
          <w:szCs w:val="32"/>
        </w:rPr>
        <w:lastRenderedPageBreak/>
        <w:t>TED</w:t>
      </w:r>
      <w:r w:rsidRPr="005870B1">
        <w:rPr>
          <w:rFonts w:ascii="Helvetica" w:hAnsi="Helvetica"/>
          <w:b/>
          <w:bCs/>
          <w:color w:val="042D43"/>
          <w:sz w:val="28"/>
          <w:szCs w:val="28"/>
        </w:rPr>
        <w:br/>
      </w:r>
      <w:r w:rsidRPr="005870B1">
        <w:rPr>
          <w:rFonts w:ascii="Helvetica" w:hAnsi="Helvetica"/>
          <w:b/>
          <w:bCs/>
          <w:noProof/>
          <w:color w:val="042D43"/>
          <w:sz w:val="28"/>
          <w:szCs w:val="28"/>
        </w:rPr>
        <w:drawing>
          <wp:inline distT="0" distB="0" distL="0" distR="0">
            <wp:extent cx="4015855" cy="1284605"/>
            <wp:effectExtent l="0" t="0" r="3810" b="0"/>
            <wp:docPr id="6" name="Picture 6" descr="http://samate.wpengine.netdna-cdn.com/wp-content/uploads/020916_1750_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mate.wpengine.netdna-cdn.com/wp-content/uploads/020916_1750_1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2736" cy="1309198"/>
                    </a:xfrm>
                    <a:prstGeom prst="rect">
                      <a:avLst/>
                    </a:prstGeom>
                    <a:noFill/>
                    <a:ln>
                      <a:noFill/>
                    </a:ln>
                  </pic:spPr>
                </pic:pic>
              </a:graphicData>
            </a:graphic>
          </wp:inline>
        </w:drawing>
      </w:r>
    </w:p>
    <w:p w:rsidR="005870B1" w:rsidRPr="005870B1" w:rsidRDefault="005870B1" w:rsidP="00512862">
      <w:pPr>
        <w:pStyle w:val="NormalWeb"/>
        <w:shd w:val="clear" w:color="auto" w:fill="FFFFFF"/>
        <w:bidi/>
        <w:spacing w:before="0" w:beforeAutospacing="0" w:after="450" w:afterAutospacing="0"/>
        <w:rPr>
          <w:rFonts w:ascii="Tahoma" w:hAnsi="Tahoma" w:cs="Tahoma"/>
          <w:color w:val="4D5860"/>
          <w:sz w:val="28"/>
          <w:szCs w:val="28"/>
        </w:rPr>
      </w:pPr>
      <w:r w:rsidRPr="005870B1">
        <w:rPr>
          <w:rFonts w:ascii="Tahoma" w:hAnsi="Tahoma" w:cs="Tahoma"/>
          <w:color w:val="4D5860"/>
          <w:sz w:val="28"/>
          <w:szCs w:val="28"/>
          <w:rtl/>
        </w:rPr>
        <w:t>تستطيع تعَلُّم شيء جديد يوميًا من خلال متابعتك لمحادثات أفضل الشخصيات المؤثرة في العالم، عباقرة التكنولوجيا، أفذاذ الطب، والمتشددين في الدفاع عن العلم والتعَليم. يُمكنك مشاهدة أحدث ما توصل إليه العلم في الهندسة، والعلوم، والطب، والتكنولوجيا، عن طريق مشاهدة ما يزيد عن 1700 محادثة متاحة على التطبيقات الخاصة بـ</w:t>
      </w:r>
      <w:r w:rsidRPr="005870B1">
        <w:rPr>
          <w:rFonts w:ascii="Tahoma" w:hAnsi="Tahoma" w:cs="Tahoma"/>
          <w:color w:val="4D5860"/>
          <w:sz w:val="28"/>
          <w:szCs w:val="28"/>
        </w:rPr>
        <w:t>TED</w:t>
      </w:r>
      <w:r w:rsidRPr="005870B1">
        <w:rPr>
          <w:rFonts w:ascii="Tahoma" w:hAnsi="Tahoma" w:cs="Tahoma"/>
          <w:color w:val="4D5860"/>
          <w:sz w:val="28"/>
          <w:szCs w:val="28"/>
          <w:rtl/>
        </w:rPr>
        <w:t>، بالإضافة إلى عشرات المحادثات والفيديوهات التي تُضاف يوميًا. فقط قم بتحميل التطبيق المناسب لهاتفك الذكي، واستمتع بما بين يديك</w:t>
      </w:r>
      <w:r w:rsidRPr="005870B1">
        <w:rPr>
          <w:rFonts w:ascii="Tahoma" w:hAnsi="Tahoma" w:cs="Tahoma"/>
          <w:color w:val="4D5860"/>
          <w:sz w:val="28"/>
          <w:szCs w:val="28"/>
        </w:rPr>
        <w:t>.</w:t>
      </w:r>
      <w:r w:rsidRPr="005870B1">
        <w:rPr>
          <w:rStyle w:val="apple-converted-space"/>
          <w:rFonts w:ascii="Tahoma" w:hAnsi="Tahoma" w:cs="Tahoma"/>
          <w:color w:val="4D5860"/>
          <w:sz w:val="28"/>
          <w:szCs w:val="28"/>
        </w:rPr>
        <w:t> </w:t>
      </w:r>
    </w:p>
    <w:p w:rsidR="005870B1" w:rsidRPr="00DC3583" w:rsidRDefault="000D62E4" w:rsidP="00DC3583">
      <w:pPr>
        <w:pStyle w:val="Heading2"/>
        <w:shd w:val="clear" w:color="auto" w:fill="FFFFFF"/>
        <w:spacing w:before="0" w:after="450"/>
        <w:ind w:left="720" w:right="300"/>
        <w:rPr>
          <w:rFonts w:ascii="Helvetica" w:hAnsi="Helvetica" w:cs="Tahoma" w:hint="cs"/>
          <w:color w:val="FF0000"/>
          <w:sz w:val="28"/>
          <w:szCs w:val="28"/>
          <w:rtl/>
        </w:rPr>
      </w:pPr>
      <w:r>
        <w:rPr>
          <w:rFonts w:ascii="Times New Roman" w:hAnsi="Times New Roman" w:cs="Times New Roman" w:hint="cs"/>
          <w:noProof/>
          <w:sz w:val="28"/>
          <w:szCs w:val="28"/>
          <w:rtl/>
        </w:rPr>
        <w:drawing>
          <wp:anchor distT="0" distB="0" distL="114300" distR="114300" simplePos="0" relativeHeight="251659264" behindDoc="0" locked="0" layoutInCell="1" allowOverlap="1" wp14:anchorId="65D3C990" wp14:editId="08E87B66">
            <wp:simplePos x="0" y="0"/>
            <wp:positionH relativeFrom="margin">
              <wp:posOffset>1028700</wp:posOffset>
            </wp:positionH>
            <wp:positionV relativeFrom="page">
              <wp:posOffset>3726815</wp:posOffset>
            </wp:positionV>
            <wp:extent cx="2026920" cy="116332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f.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6920" cy="1163320"/>
                    </a:xfrm>
                    <a:prstGeom prst="rect">
                      <a:avLst/>
                    </a:prstGeom>
                  </pic:spPr>
                </pic:pic>
              </a:graphicData>
            </a:graphic>
            <wp14:sizeRelH relativeFrom="margin">
              <wp14:pctWidth>0</wp14:pctWidth>
            </wp14:sizeRelH>
            <wp14:sizeRelV relativeFrom="margin">
              <wp14:pctHeight>0</wp14:pctHeight>
            </wp14:sizeRelV>
          </wp:anchor>
        </w:drawing>
      </w:r>
      <w:r w:rsidR="005870B1" w:rsidRPr="00512862">
        <w:rPr>
          <w:rStyle w:val="Strong"/>
          <w:rFonts w:ascii="Helvetica" w:hAnsi="Helvetica" w:cs="Tahoma"/>
          <w:color w:val="FF0000"/>
          <w:sz w:val="28"/>
          <w:szCs w:val="28"/>
        </w:rPr>
        <w:t xml:space="preserve"> </w:t>
      </w:r>
      <w:r w:rsidR="000A01E8">
        <w:rPr>
          <w:rStyle w:val="Strong"/>
          <w:rFonts w:ascii="Helvetica" w:hAnsi="Helvetica" w:cs="Tahoma"/>
          <w:color w:val="FF0000"/>
          <w:sz w:val="28"/>
          <w:szCs w:val="28"/>
        </w:rPr>
        <w:t>OXFORD Dictionary of English</w:t>
      </w:r>
    </w:p>
    <w:p w:rsidR="005870B1" w:rsidRDefault="005870B1" w:rsidP="00DC3583">
      <w:pPr>
        <w:pStyle w:val="NormalWeb"/>
        <w:shd w:val="clear" w:color="auto" w:fill="FFFFFF"/>
        <w:bidi/>
        <w:spacing w:before="0" w:beforeAutospacing="0" w:after="450" w:afterAutospacing="0"/>
        <w:rPr>
          <w:rFonts w:ascii="Tahoma" w:hAnsi="Tahoma" w:cs="Tahoma"/>
          <w:color w:val="4D5860"/>
          <w:sz w:val="28"/>
          <w:szCs w:val="28"/>
          <w:rtl/>
        </w:rPr>
      </w:pPr>
      <w:r w:rsidRPr="005870B1">
        <w:rPr>
          <w:rFonts w:ascii="Tahoma" w:hAnsi="Tahoma" w:cs="Tahoma"/>
          <w:color w:val="4D5860"/>
          <w:sz w:val="28"/>
          <w:szCs w:val="28"/>
          <w:rtl/>
        </w:rPr>
        <w:t>م</w:t>
      </w:r>
      <w:r w:rsidR="000A01E8">
        <w:rPr>
          <w:rFonts w:ascii="Tahoma" w:hAnsi="Tahoma" w:cs="Tahoma"/>
          <w:color w:val="4D5860"/>
          <w:sz w:val="28"/>
          <w:szCs w:val="28"/>
          <w:rtl/>
        </w:rPr>
        <w:t xml:space="preserve">ن أهم وأفضل تطبيقات تَعلم </w:t>
      </w:r>
      <w:r w:rsidRPr="005870B1">
        <w:rPr>
          <w:rFonts w:ascii="Tahoma" w:hAnsi="Tahoma" w:cs="Tahoma"/>
          <w:color w:val="4D5860"/>
          <w:sz w:val="28"/>
          <w:szCs w:val="28"/>
          <w:rtl/>
        </w:rPr>
        <w:t>الإنجليزية</w:t>
      </w:r>
      <w:r w:rsidR="000A01E8">
        <w:rPr>
          <w:rFonts w:ascii="Tahoma" w:hAnsi="Tahoma" w:cs="Tahoma"/>
          <w:color w:val="4D5860"/>
          <w:sz w:val="28"/>
          <w:szCs w:val="28"/>
        </w:rPr>
        <w:t xml:space="preserve"> </w:t>
      </w:r>
      <w:r w:rsidR="000A01E8">
        <w:rPr>
          <w:rFonts w:ascii="Tahoma" w:hAnsi="Tahoma" w:cs="Tahoma" w:hint="cs"/>
          <w:color w:val="4D5860"/>
          <w:sz w:val="28"/>
          <w:szCs w:val="28"/>
          <w:rtl/>
        </w:rPr>
        <w:t>. تبرز أهميته كمعجم ثري ومفيد وموثوق.</w:t>
      </w:r>
    </w:p>
    <w:p w:rsidR="005870B1" w:rsidRDefault="005870B1" w:rsidP="00DC3583">
      <w:pPr>
        <w:pStyle w:val="Heading2"/>
        <w:shd w:val="clear" w:color="auto" w:fill="FFFFFF"/>
        <w:spacing w:before="0" w:after="450"/>
        <w:ind w:right="300"/>
        <w:rPr>
          <w:rFonts w:ascii="Tahoma" w:eastAsiaTheme="minorHAnsi" w:hAnsi="Tahoma" w:cs="Tahoma"/>
          <w:color w:val="4D5860"/>
          <w:sz w:val="28"/>
          <w:szCs w:val="28"/>
          <w:rtl/>
        </w:rPr>
      </w:pPr>
    </w:p>
    <w:p w:rsidR="00DC3583" w:rsidRPr="00DC3583" w:rsidRDefault="00DC3583" w:rsidP="00DC3583">
      <w:pPr>
        <w:rPr>
          <w:rtl/>
        </w:rPr>
      </w:pPr>
      <w:r w:rsidRPr="00512862">
        <w:rPr>
          <w:rStyle w:val="Strong"/>
          <w:rFonts w:ascii="Helvetica" w:hAnsi="Helvetica" w:cs="Tahoma"/>
          <w:color w:val="FF0000"/>
          <w:sz w:val="28"/>
          <w:szCs w:val="28"/>
        </w:rPr>
        <w:t>Memrise</w:t>
      </w:r>
    </w:p>
    <w:p w:rsidR="005870B1" w:rsidRPr="005870B1" w:rsidRDefault="005870B1" w:rsidP="005870B1">
      <w:pPr>
        <w:rPr>
          <w:rFonts w:ascii="Times New Roman" w:hAnsi="Times New Roman" w:cs="Times New Roman"/>
          <w:sz w:val="28"/>
          <w:szCs w:val="28"/>
        </w:rPr>
      </w:pPr>
      <w:r w:rsidRPr="005870B1">
        <w:rPr>
          <w:noProof/>
          <w:sz w:val="28"/>
          <w:szCs w:val="28"/>
        </w:rPr>
        <w:drawing>
          <wp:inline distT="0" distB="0" distL="0" distR="0">
            <wp:extent cx="4215083" cy="1938020"/>
            <wp:effectExtent l="0" t="0" r="0" b="5080"/>
            <wp:docPr id="4" name="Picture 4" descr="http://samate.wpengine.netdna-cdn.com/wp-content/uploads/020916_1750_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mate.wpengine.netdna-cdn.com/wp-content/uploads/020916_1750_1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2806" cy="1955364"/>
                    </a:xfrm>
                    <a:prstGeom prst="rect">
                      <a:avLst/>
                    </a:prstGeom>
                    <a:noFill/>
                    <a:ln>
                      <a:noFill/>
                    </a:ln>
                  </pic:spPr>
                </pic:pic>
              </a:graphicData>
            </a:graphic>
          </wp:inline>
        </w:drawing>
      </w:r>
    </w:p>
    <w:p w:rsidR="005870B1" w:rsidRPr="005870B1" w:rsidRDefault="00B9509E" w:rsidP="00B9509E">
      <w:pPr>
        <w:pStyle w:val="NormalWeb"/>
        <w:shd w:val="clear" w:color="auto" w:fill="FFFFFF"/>
        <w:bidi/>
        <w:spacing w:before="0" w:beforeAutospacing="0" w:after="450" w:afterAutospacing="0"/>
        <w:rPr>
          <w:rFonts w:ascii="Tahoma" w:hAnsi="Tahoma" w:cs="Tahoma"/>
          <w:color w:val="4D5860"/>
          <w:sz w:val="28"/>
          <w:szCs w:val="28"/>
          <w:rtl/>
        </w:rPr>
      </w:pPr>
      <w:r>
        <w:rPr>
          <w:rStyle w:val="Strong"/>
          <w:rFonts w:ascii="Helvetica" w:hAnsi="Helvetica" w:cs="Tahoma" w:hint="cs"/>
          <w:sz w:val="28"/>
          <w:szCs w:val="28"/>
          <w:rtl/>
        </w:rPr>
        <w:t xml:space="preserve">"طريقة مبتكرة لحفظ الكلمات " </w:t>
      </w:r>
      <w:r>
        <w:rPr>
          <w:rFonts w:ascii="Tahoma" w:hAnsi="Tahoma" w:cs="Tahoma" w:hint="cs"/>
          <w:color w:val="4D5860"/>
          <w:sz w:val="28"/>
          <w:szCs w:val="28"/>
          <w:rtl/>
        </w:rPr>
        <w:t xml:space="preserve"> لكل </w:t>
      </w:r>
      <w:r w:rsidR="005870B1" w:rsidRPr="005870B1">
        <w:rPr>
          <w:rFonts w:ascii="Tahoma" w:hAnsi="Tahoma" w:cs="Tahoma"/>
          <w:color w:val="4D5860"/>
          <w:sz w:val="28"/>
          <w:szCs w:val="28"/>
          <w:rtl/>
        </w:rPr>
        <w:t>اللغات كالإنجليزية، والفرنسية، والألمانية، والإسبانية، والصينية، والكورية، والعديد من اللغات الأخرى، من خلال هاتفك الذكي، عبر تطبيق</w:t>
      </w:r>
      <w:r w:rsidR="005870B1" w:rsidRPr="005870B1">
        <w:rPr>
          <w:rFonts w:ascii="Tahoma" w:hAnsi="Tahoma" w:cs="Tahoma"/>
          <w:color w:val="4D5860"/>
          <w:sz w:val="28"/>
          <w:szCs w:val="28"/>
        </w:rPr>
        <w:t xml:space="preserve"> Memrise </w:t>
      </w:r>
      <w:r w:rsidR="005870B1" w:rsidRPr="005870B1">
        <w:rPr>
          <w:rFonts w:ascii="Tahoma" w:hAnsi="Tahoma" w:cs="Tahoma"/>
          <w:color w:val="4D5860"/>
          <w:sz w:val="28"/>
          <w:szCs w:val="28"/>
          <w:rtl/>
        </w:rPr>
        <w:t xml:space="preserve">المتكامل مع نظام التشغيل الخاص بك، فقط قُم بتحميل التطبيق المناسب، وتَعلم </w:t>
      </w:r>
      <w:r>
        <w:rPr>
          <w:rFonts w:ascii="Tahoma" w:hAnsi="Tahoma" w:cs="Tahoma" w:hint="cs"/>
          <w:color w:val="4D5860"/>
          <w:sz w:val="28"/>
          <w:szCs w:val="28"/>
          <w:rtl/>
        </w:rPr>
        <w:t>.</w:t>
      </w:r>
      <w:r w:rsidR="005870B1" w:rsidRPr="005870B1">
        <w:rPr>
          <w:rFonts w:ascii="Tahoma" w:hAnsi="Tahoma" w:cs="Tahoma"/>
          <w:color w:val="4D5860"/>
          <w:sz w:val="28"/>
          <w:szCs w:val="28"/>
        </w:rPr>
        <w:br/>
      </w:r>
    </w:p>
    <w:p w:rsidR="00A447CC" w:rsidRPr="008E1B36" w:rsidRDefault="005870B1" w:rsidP="000D62E4">
      <w:pPr>
        <w:pStyle w:val="Heading2"/>
        <w:shd w:val="clear" w:color="auto" w:fill="FFFFFF"/>
        <w:spacing w:before="0" w:after="450"/>
        <w:ind w:left="720" w:right="300"/>
        <w:rPr>
          <w:rFonts w:ascii="Tahoma" w:hAnsi="Tahoma" w:cs="Tahoma"/>
          <w:color w:val="4D5860"/>
          <w:sz w:val="28"/>
          <w:szCs w:val="28"/>
          <w:rtl/>
        </w:rPr>
      </w:pPr>
      <w:r w:rsidRPr="005870B1">
        <w:rPr>
          <w:rStyle w:val="Strong"/>
          <w:rFonts w:ascii="Helvetica" w:hAnsi="Helvetica" w:cs="Tahoma"/>
          <w:b w:val="0"/>
          <w:bCs w:val="0"/>
          <w:color w:val="042D43"/>
          <w:sz w:val="28"/>
          <w:szCs w:val="28"/>
        </w:rPr>
        <w:t xml:space="preserve"> </w:t>
      </w:r>
    </w:p>
    <w:p w:rsidR="00DE772F" w:rsidRPr="005870B1" w:rsidRDefault="00A447CC" w:rsidP="004F6130">
      <w:pPr>
        <w:pStyle w:val="NormalWeb"/>
        <w:shd w:val="clear" w:color="auto" w:fill="FFFFFF"/>
        <w:bidi/>
        <w:spacing w:before="0" w:beforeAutospacing="0" w:after="450" w:afterAutospacing="0"/>
        <w:rPr>
          <w:rFonts w:ascii="Tahoma" w:hAnsi="Tahoma" w:cs="Tahoma"/>
          <w:color w:val="4D5860"/>
          <w:sz w:val="28"/>
          <w:szCs w:val="28"/>
          <w:rtl/>
        </w:rPr>
      </w:pPr>
      <w:r>
        <w:rPr>
          <w:rFonts w:ascii="Tahoma" w:hAnsi="Tahoma" w:cs="Tahoma" w:hint="cs"/>
          <w:color w:val="4D5860"/>
          <w:sz w:val="28"/>
          <w:szCs w:val="28"/>
          <w:rtl/>
        </w:rPr>
        <w:t xml:space="preserve">المرجع : </w:t>
      </w:r>
      <w:r w:rsidR="00DB189D">
        <w:rPr>
          <w:rFonts w:ascii="Tahoma" w:hAnsi="Tahoma" w:cs="Tahoma" w:hint="cs"/>
          <w:color w:val="4D5860"/>
          <w:sz w:val="28"/>
          <w:szCs w:val="28"/>
          <w:rtl/>
        </w:rPr>
        <w:t xml:space="preserve">مدونة التطبيقات + </w:t>
      </w:r>
      <w:r>
        <w:rPr>
          <w:rFonts w:ascii="Tahoma" w:hAnsi="Tahoma" w:cs="Tahoma" w:hint="cs"/>
          <w:color w:val="4D5860"/>
          <w:sz w:val="28"/>
          <w:szCs w:val="28"/>
          <w:rtl/>
        </w:rPr>
        <w:t xml:space="preserve">محمد الجاويش </w:t>
      </w:r>
      <w:r w:rsidR="00DE772F">
        <w:rPr>
          <w:rFonts w:ascii="Tahoma" w:hAnsi="Tahoma" w:cs="Tahoma"/>
          <w:color w:val="4D5860"/>
          <w:sz w:val="28"/>
          <w:szCs w:val="28"/>
          <w:rtl/>
        </w:rPr>
        <w:t>–</w:t>
      </w:r>
      <w:r>
        <w:rPr>
          <w:rFonts w:ascii="Tahoma" w:hAnsi="Tahoma" w:cs="Tahoma" w:hint="cs"/>
          <w:color w:val="4D5860"/>
          <w:sz w:val="28"/>
          <w:szCs w:val="28"/>
          <w:rtl/>
        </w:rPr>
        <w:t>ساسة</w:t>
      </w:r>
      <w:r>
        <w:rPr>
          <w:rFonts w:ascii="Tahoma" w:hAnsi="Tahoma" w:cs="Tahoma"/>
          <w:color w:val="4D5860"/>
          <w:sz w:val="28"/>
          <w:szCs w:val="28"/>
        </w:rPr>
        <w:t>sasa</w:t>
      </w:r>
    </w:p>
    <w:sectPr w:rsidR="00DE772F" w:rsidRPr="005870B1" w:rsidSect="00B9509E">
      <w:pgSz w:w="11906" w:h="16838"/>
      <w:pgMar w:top="142" w:right="849" w:bottom="284" w:left="567"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BCF" w:rsidRDefault="00C23BCF" w:rsidP="005870B1">
      <w:pPr>
        <w:spacing w:after="0" w:line="240" w:lineRule="auto"/>
      </w:pPr>
      <w:r>
        <w:separator/>
      </w:r>
    </w:p>
  </w:endnote>
  <w:endnote w:type="continuationSeparator" w:id="0">
    <w:p w:rsidR="00C23BCF" w:rsidRDefault="00C23BCF" w:rsidP="005870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BCF" w:rsidRDefault="00C23BCF" w:rsidP="005870B1">
      <w:pPr>
        <w:spacing w:after="0" w:line="240" w:lineRule="auto"/>
      </w:pPr>
      <w:r>
        <w:separator/>
      </w:r>
    </w:p>
  </w:footnote>
  <w:footnote w:type="continuationSeparator" w:id="0">
    <w:p w:rsidR="00C23BCF" w:rsidRDefault="00C23BCF" w:rsidP="005870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A55BD"/>
    <w:multiLevelType w:val="multilevel"/>
    <w:tmpl w:val="E0B2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D733C9"/>
    <w:multiLevelType w:val="multilevel"/>
    <w:tmpl w:val="A2CE5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052C22"/>
    <w:multiLevelType w:val="multilevel"/>
    <w:tmpl w:val="89A2A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8017DF"/>
    <w:multiLevelType w:val="multilevel"/>
    <w:tmpl w:val="D21AC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1F7967"/>
    <w:multiLevelType w:val="hybridMultilevel"/>
    <w:tmpl w:val="4D5C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FA43E9"/>
    <w:multiLevelType w:val="multilevel"/>
    <w:tmpl w:val="136E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1A14CB"/>
    <w:multiLevelType w:val="multilevel"/>
    <w:tmpl w:val="B3EA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372DB2"/>
    <w:multiLevelType w:val="multilevel"/>
    <w:tmpl w:val="84986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811103"/>
    <w:multiLevelType w:val="multilevel"/>
    <w:tmpl w:val="B8D2D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3A2663"/>
    <w:multiLevelType w:val="multilevel"/>
    <w:tmpl w:val="B5F29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tentative="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2">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9"/>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0"/>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0B1"/>
    <w:rsid w:val="00067597"/>
    <w:rsid w:val="000A01E8"/>
    <w:rsid w:val="000D62E4"/>
    <w:rsid w:val="00160D6A"/>
    <w:rsid w:val="004F6130"/>
    <w:rsid w:val="00512862"/>
    <w:rsid w:val="005870B1"/>
    <w:rsid w:val="00802D0F"/>
    <w:rsid w:val="008E1B36"/>
    <w:rsid w:val="00A447CC"/>
    <w:rsid w:val="00AD564E"/>
    <w:rsid w:val="00B9509E"/>
    <w:rsid w:val="00BD1412"/>
    <w:rsid w:val="00C23BCF"/>
    <w:rsid w:val="00C31654"/>
    <w:rsid w:val="00D87310"/>
    <w:rsid w:val="00DB189D"/>
    <w:rsid w:val="00DB2351"/>
    <w:rsid w:val="00DB370A"/>
    <w:rsid w:val="00DC3583"/>
    <w:rsid w:val="00DE772F"/>
    <w:rsid w:val="00E46A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09284C-B6EF-40D1-92EE-817172DBA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9"/>
    <w:qFormat/>
    <w:rsid w:val="005870B1"/>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870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0B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870B1"/>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5870B1"/>
    <w:rPr>
      <w:b/>
      <w:bCs/>
    </w:rPr>
  </w:style>
  <w:style w:type="paragraph" w:styleId="NormalWeb">
    <w:name w:val="Normal (Web)"/>
    <w:basedOn w:val="Normal"/>
    <w:uiPriority w:val="99"/>
    <w:unhideWhenUsed/>
    <w:rsid w:val="005870B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870B1"/>
  </w:style>
  <w:style w:type="character" w:styleId="Hyperlink">
    <w:name w:val="Hyperlink"/>
    <w:basedOn w:val="DefaultParagraphFont"/>
    <w:uiPriority w:val="99"/>
    <w:semiHidden/>
    <w:unhideWhenUsed/>
    <w:rsid w:val="005870B1"/>
    <w:rPr>
      <w:color w:val="0000FF"/>
      <w:u w:val="single"/>
    </w:rPr>
  </w:style>
  <w:style w:type="paragraph" w:styleId="Header">
    <w:name w:val="header"/>
    <w:basedOn w:val="Normal"/>
    <w:link w:val="HeaderChar"/>
    <w:uiPriority w:val="99"/>
    <w:unhideWhenUsed/>
    <w:rsid w:val="005870B1"/>
    <w:pPr>
      <w:tabs>
        <w:tab w:val="center" w:pos="4153"/>
        <w:tab w:val="right" w:pos="8306"/>
      </w:tabs>
      <w:spacing w:after="0" w:line="240" w:lineRule="auto"/>
    </w:pPr>
  </w:style>
  <w:style w:type="character" w:customStyle="1" w:styleId="HeaderChar">
    <w:name w:val="Header Char"/>
    <w:basedOn w:val="DefaultParagraphFont"/>
    <w:link w:val="Header"/>
    <w:uiPriority w:val="99"/>
    <w:rsid w:val="005870B1"/>
  </w:style>
  <w:style w:type="paragraph" w:styleId="Footer">
    <w:name w:val="footer"/>
    <w:basedOn w:val="Normal"/>
    <w:link w:val="FooterChar"/>
    <w:uiPriority w:val="99"/>
    <w:unhideWhenUsed/>
    <w:rsid w:val="005870B1"/>
    <w:pPr>
      <w:tabs>
        <w:tab w:val="center" w:pos="4153"/>
        <w:tab w:val="right" w:pos="8306"/>
      </w:tabs>
      <w:spacing w:after="0" w:line="240" w:lineRule="auto"/>
    </w:pPr>
  </w:style>
  <w:style w:type="character" w:customStyle="1" w:styleId="FooterChar">
    <w:name w:val="Footer Char"/>
    <w:basedOn w:val="DefaultParagraphFont"/>
    <w:link w:val="Footer"/>
    <w:uiPriority w:val="99"/>
    <w:rsid w:val="005870B1"/>
  </w:style>
  <w:style w:type="table" w:styleId="TableGrid">
    <w:name w:val="Table Grid"/>
    <w:basedOn w:val="TableNormal"/>
    <w:uiPriority w:val="39"/>
    <w:rsid w:val="00DB18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35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5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135709">
      <w:bodyDiv w:val="1"/>
      <w:marLeft w:val="0"/>
      <w:marRight w:val="0"/>
      <w:marTop w:val="0"/>
      <w:marBottom w:val="0"/>
      <w:divBdr>
        <w:top w:val="none" w:sz="0" w:space="0" w:color="auto"/>
        <w:left w:val="none" w:sz="0" w:space="0" w:color="auto"/>
        <w:bottom w:val="none" w:sz="0" w:space="0" w:color="auto"/>
        <w:right w:val="none" w:sz="0" w:space="0" w:color="auto"/>
      </w:divBdr>
    </w:div>
    <w:div w:id="459079682">
      <w:bodyDiv w:val="1"/>
      <w:marLeft w:val="0"/>
      <w:marRight w:val="0"/>
      <w:marTop w:val="0"/>
      <w:marBottom w:val="0"/>
      <w:divBdr>
        <w:top w:val="none" w:sz="0" w:space="0" w:color="auto"/>
        <w:left w:val="none" w:sz="0" w:space="0" w:color="auto"/>
        <w:bottom w:val="none" w:sz="0" w:space="0" w:color="auto"/>
        <w:right w:val="none" w:sz="0" w:space="0" w:color="auto"/>
      </w:divBdr>
      <w:divsChild>
        <w:div w:id="2118981210">
          <w:marLeft w:val="0"/>
          <w:marRight w:val="0"/>
          <w:marTop w:val="0"/>
          <w:marBottom w:val="0"/>
          <w:divBdr>
            <w:top w:val="none" w:sz="0" w:space="0" w:color="auto"/>
            <w:left w:val="none" w:sz="0" w:space="0" w:color="auto"/>
            <w:bottom w:val="none" w:sz="0" w:space="0" w:color="auto"/>
            <w:right w:val="none" w:sz="0" w:space="0" w:color="auto"/>
          </w:divBdr>
        </w:div>
      </w:divsChild>
    </w:div>
    <w:div w:id="173762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3</Pages>
  <Words>417</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cp:revision>
  <cp:lastPrinted>2017-02-14T08:17:00Z</cp:lastPrinted>
  <dcterms:created xsi:type="dcterms:W3CDTF">2017-02-08T20:17:00Z</dcterms:created>
  <dcterms:modified xsi:type="dcterms:W3CDTF">2017-02-14T08:21:00Z</dcterms:modified>
</cp:coreProperties>
</file>